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597619" w14:textId="77777777" w:rsidR="006F219E" w:rsidRPr="006F219E" w:rsidRDefault="006F219E" w:rsidP="006F219E">
      <w:pPr>
        <w:widowControl/>
        <w:spacing w:line="640" w:lineRule="exact"/>
        <w:jc w:val="center"/>
        <w:rPr>
          <w:rFonts w:ascii="方正小标宋简体" w:eastAsia="方正小标宋简体" w:hAnsi="Helvetica" w:cs="Helvetica" w:hint="eastAsia"/>
          <w:color w:val="303133"/>
          <w:kern w:val="0"/>
          <w:sz w:val="44"/>
          <w:szCs w:val="44"/>
        </w:rPr>
      </w:pPr>
      <w:r w:rsidRPr="006F219E">
        <w:rPr>
          <w:rFonts w:ascii="方正小标宋简体" w:eastAsia="方正小标宋简体" w:hAnsi="Helvetica" w:cs="Helvetica" w:hint="eastAsia"/>
          <w:color w:val="303133"/>
          <w:kern w:val="0"/>
          <w:sz w:val="44"/>
          <w:szCs w:val="44"/>
        </w:rPr>
        <w:t>职业教育培训评价组织申报注意事项</w:t>
      </w:r>
    </w:p>
    <w:p w14:paraId="135E65C9" w14:textId="77777777" w:rsidR="006F219E" w:rsidRPr="006F219E" w:rsidRDefault="006F219E" w:rsidP="006F219E">
      <w:pPr>
        <w:widowControl/>
        <w:spacing w:line="640" w:lineRule="exact"/>
        <w:ind w:firstLineChars="200" w:firstLine="643"/>
        <w:rPr>
          <w:rFonts w:ascii="仿宋_GB2312" w:eastAsia="仿宋_GB2312" w:hAnsi="宋体" w:cs="宋体" w:hint="eastAsia"/>
          <w:color w:val="303133"/>
          <w:kern w:val="0"/>
          <w:sz w:val="32"/>
          <w:szCs w:val="32"/>
        </w:rPr>
      </w:pPr>
      <w:r w:rsidRPr="006F219E">
        <w:rPr>
          <w:rFonts w:ascii="仿宋_GB2312" w:eastAsia="仿宋_GB2312" w:hAnsi="宋体" w:cs="宋体" w:hint="eastAsia"/>
          <w:b/>
          <w:bCs/>
          <w:color w:val="303133"/>
          <w:kern w:val="0"/>
          <w:sz w:val="32"/>
          <w:szCs w:val="32"/>
        </w:rPr>
        <w:t>一、关于申报主体</w:t>
      </w:r>
    </w:p>
    <w:p w14:paraId="2773793B" w14:textId="0CE4D3AF" w:rsidR="006F219E" w:rsidRPr="006F219E" w:rsidRDefault="006F219E" w:rsidP="006F219E">
      <w:pPr>
        <w:widowControl/>
        <w:spacing w:line="640" w:lineRule="exact"/>
        <w:ind w:firstLineChars="200" w:firstLine="640"/>
        <w:rPr>
          <w:rFonts w:ascii="仿宋_GB2312" w:eastAsia="仿宋_GB2312" w:hAnsi="宋体" w:cs="宋体" w:hint="eastAsia"/>
          <w:color w:val="303133"/>
          <w:kern w:val="0"/>
          <w:sz w:val="32"/>
          <w:szCs w:val="32"/>
        </w:rPr>
      </w:pPr>
      <w:r w:rsidRPr="006F219E">
        <w:rPr>
          <w:rFonts w:ascii="仿宋_GB2312" w:eastAsia="仿宋_GB2312" w:hAnsi="宋体" w:cs="宋体" w:hint="eastAsia"/>
          <w:color w:val="303133"/>
          <w:kern w:val="0"/>
          <w:sz w:val="32"/>
          <w:szCs w:val="32"/>
        </w:rPr>
        <w:t>申报主体须符合经国务院职业教育工作部际联席会议审议通过并授权国家职业教育指导咨询委员会发布的《职业教育培训评价组织遴选与监督管理办法（试行）》中关于培训评价组织资质、证书标准、教材资源、师资队伍、实践经验、社会需求等基础性要求。鼓励行业龙头企业申报。</w:t>
      </w:r>
    </w:p>
    <w:p w14:paraId="13FEA287" w14:textId="77777777" w:rsidR="006F219E" w:rsidRPr="006F219E" w:rsidRDefault="006F219E" w:rsidP="006F219E">
      <w:pPr>
        <w:widowControl/>
        <w:spacing w:line="640" w:lineRule="exact"/>
        <w:ind w:firstLineChars="200" w:firstLine="643"/>
        <w:rPr>
          <w:rFonts w:ascii="仿宋_GB2312" w:eastAsia="仿宋_GB2312" w:hAnsi="宋体" w:cs="宋体" w:hint="eastAsia"/>
          <w:color w:val="303133"/>
          <w:kern w:val="0"/>
          <w:sz w:val="32"/>
          <w:szCs w:val="32"/>
        </w:rPr>
      </w:pPr>
      <w:r w:rsidRPr="006F219E">
        <w:rPr>
          <w:rFonts w:ascii="仿宋_GB2312" w:eastAsia="仿宋_GB2312" w:hAnsi="宋体" w:cs="宋体" w:hint="eastAsia"/>
          <w:b/>
          <w:bCs/>
          <w:color w:val="303133"/>
          <w:kern w:val="0"/>
          <w:sz w:val="32"/>
          <w:szCs w:val="32"/>
        </w:rPr>
        <w:t>二、关于职业技能等级证书的名称及范围</w:t>
      </w:r>
    </w:p>
    <w:p w14:paraId="2AADE392" w14:textId="4199A18A" w:rsidR="006F219E" w:rsidRPr="006F219E" w:rsidRDefault="006F219E" w:rsidP="006F219E">
      <w:pPr>
        <w:widowControl/>
        <w:spacing w:line="640" w:lineRule="exact"/>
        <w:ind w:firstLineChars="200" w:firstLine="640"/>
        <w:rPr>
          <w:rFonts w:ascii="仿宋_GB2312" w:eastAsia="仿宋_GB2312" w:hAnsi="宋体" w:cs="宋体" w:hint="eastAsia"/>
          <w:color w:val="303133"/>
          <w:kern w:val="0"/>
          <w:sz w:val="32"/>
          <w:szCs w:val="32"/>
        </w:rPr>
      </w:pPr>
      <w:r w:rsidRPr="006F219E">
        <w:rPr>
          <w:rFonts w:ascii="仿宋_GB2312" w:eastAsia="仿宋_GB2312" w:hAnsi="宋体" w:cs="宋体" w:hint="eastAsia"/>
          <w:color w:val="303133"/>
          <w:kern w:val="0"/>
          <w:sz w:val="32"/>
          <w:szCs w:val="32"/>
        </w:rPr>
        <w:t>职业技能等级证书名称按职业技能领域划分，具体名称要直观反映其核心技术技能，统一采用“名词+动词”的形式。不宜按师、工、员等职业岗位命名，也不宜直接使用专业名称命名。</w:t>
      </w:r>
    </w:p>
    <w:p w14:paraId="6C00194D" w14:textId="77777777" w:rsidR="006F219E" w:rsidRPr="006F219E" w:rsidRDefault="006F219E" w:rsidP="006F219E">
      <w:pPr>
        <w:widowControl/>
        <w:spacing w:line="640" w:lineRule="exact"/>
        <w:ind w:firstLineChars="200" w:firstLine="640"/>
        <w:rPr>
          <w:rFonts w:ascii="仿宋_GB2312" w:eastAsia="仿宋_GB2312" w:hAnsi="宋体" w:cs="宋体" w:hint="eastAsia"/>
          <w:color w:val="303133"/>
          <w:kern w:val="0"/>
          <w:sz w:val="32"/>
          <w:szCs w:val="32"/>
        </w:rPr>
      </w:pPr>
      <w:r w:rsidRPr="006F219E">
        <w:rPr>
          <w:rFonts w:ascii="仿宋_GB2312" w:eastAsia="仿宋_GB2312" w:hAnsi="宋体" w:cs="宋体" w:hint="eastAsia"/>
          <w:color w:val="303133"/>
          <w:kern w:val="0"/>
          <w:sz w:val="32"/>
          <w:szCs w:val="32"/>
        </w:rPr>
        <w:t>职业技能等级证书应聚焦完成某一或多个职业岗位（群）关键工作领域的典型工作任务所需要的职业技能，不宜过于宽泛。职业技能等级证书的每一级别学习培训内容，原则上以不超过8学分为宜。</w:t>
      </w:r>
    </w:p>
    <w:p w14:paraId="5AD780D4" w14:textId="3DD6F11E" w:rsidR="006F219E" w:rsidRPr="006F219E" w:rsidRDefault="006F219E" w:rsidP="006F219E">
      <w:pPr>
        <w:widowControl/>
        <w:spacing w:line="640" w:lineRule="exact"/>
        <w:ind w:firstLineChars="200" w:firstLine="640"/>
        <w:rPr>
          <w:rFonts w:ascii="仿宋_GB2312" w:eastAsia="仿宋_GB2312" w:hAnsi="宋体" w:cs="宋体" w:hint="eastAsia"/>
          <w:color w:val="303133"/>
          <w:kern w:val="0"/>
          <w:sz w:val="32"/>
          <w:szCs w:val="32"/>
        </w:rPr>
      </w:pPr>
      <w:r w:rsidRPr="006F219E">
        <w:rPr>
          <w:rFonts w:ascii="仿宋_GB2312" w:eastAsia="仿宋_GB2312" w:hAnsi="宋体" w:cs="宋体" w:hint="eastAsia"/>
          <w:color w:val="303133"/>
          <w:kern w:val="0"/>
          <w:sz w:val="32"/>
          <w:szCs w:val="32"/>
        </w:rPr>
        <w:t>详细要求请参阅《职业技能等级标准开发指南（试行）》的相关内容。</w:t>
      </w:r>
    </w:p>
    <w:p w14:paraId="1876278D" w14:textId="77777777" w:rsidR="006F219E" w:rsidRPr="006F219E" w:rsidRDefault="006F219E" w:rsidP="006F219E">
      <w:pPr>
        <w:widowControl/>
        <w:spacing w:line="640" w:lineRule="exact"/>
        <w:ind w:firstLineChars="200" w:firstLine="643"/>
        <w:rPr>
          <w:rFonts w:ascii="仿宋_GB2312" w:eastAsia="仿宋_GB2312" w:hAnsi="宋体" w:cs="宋体" w:hint="eastAsia"/>
          <w:color w:val="303133"/>
          <w:kern w:val="0"/>
          <w:sz w:val="32"/>
          <w:szCs w:val="32"/>
        </w:rPr>
      </w:pPr>
      <w:r w:rsidRPr="006F219E">
        <w:rPr>
          <w:rFonts w:ascii="仿宋_GB2312" w:eastAsia="仿宋_GB2312" w:hAnsi="宋体" w:cs="宋体" w:hint="eastAsia"/>
          <w:b/>
          <w:bCs/>
          <w:color w:val="303133"/>
          <w:kern w:val="0"/>
          <w:sz w:val="32"/>
          <w:szCs w:val="32"/>
        </w:rPr>
        <w:t>三、关于第四批招募遴选的重点领域</w:t>
      </w:r>
    </w:p>
    <w:p w14:paraId="07D7FA3B" w14:textId="79ECD866" w:rsidR="006F219E" w:rsidRPr="006F219E" w:rsidRDefault="006F219E" w:rsidP="006F219E">
      <w:pPr>
        <w:widowControl/>
        <w:spacing w:line="640" w:lineRule="exact"/>
        <w:ind w:firstLineChars="200" w:firstLine="640"/>
        <w:rPr>
          <w:rFonts w:ascii="仿宋_GB2312" w:eastAsia="仿宋_GB2312" w:hAnsi="宋体" w:cs="宋体" w:hint="eastAsia"/>
          <w:color w:val="303133"/>
          <w:kern w:val="0"/>
          <w:sz w:val="32"/>
          <w:szCs w:val="32"/>
        </w:rPr>
      </w:pPr>
      <w:r w:rsidRPr="006F219E">
        <w:rPr>
          <w:rFonts w:ascii="仿宋_GB2312" w:eastAsia="仿宋_GB2312" w:hAnsi="宋体" w:cs="宋体" w:hint="eastAsia"/>
          <w:color w:val="303133"/>
          <w:kern w:val="0"/>
          <w:sz w:val="32"/>
          <w:szCs w:val="32"/>
        </w:rPr>
        <w:t>1.按照“六稳”“六保”部署要求，面向现代农业、先进制造业、现代服务业、战略性新兴产业，特别是新基建、</w:t>
      </w:r>
      <w:r w:rsidRPr="006F219E">
        <w:rPr>
          <w:rFonts w:ascii="仿宋_GB2312" w:eastAsia="仿宋_GB2312" w:hAnsi="宋体" w:cs="宋体" w:hint="eastAsia"/>
          <w:color w:val="303133"/>
          <w:kern w:val="0"/>
          <w:sz w:val="32"/>
          <w:szCs w:val="32"/>
        </w:rPr>
        <w:lastRenderedPageBreak/>
        <w:t>公共卫生、保障改善民生等重点领域，服务基础性、支柱性产业转型升级和高质量发展需要领域。</w:t>
      </w:r>
    </w:p>
    <w:p w14:paraId="03A77125" w14:textId="0E36AC5B" w:rsidR="006F219E" w:rsidRPr="006F219E" w:rsidRDefault="006F219E" w:rsidP="006F219E">
      <w:pPr>
        <w:widowControl/>
        <w:spacing w:line="640" w:lineRule="exact"/>
        <w:ind w:firstLineChars="200" w:firstLine="640"/>
        <w:rPr>
          <w:rFonts w:ascii="仿宋_GB2312" w:eastAsia="仿宋_GB2312" w:hAnsi="宋体" w:cs="宋体" w:hint="eastAsia"/>
          <w:color w:val="303133"/>
          <w:kern w:val="0"/>
          <w:sz w:val="32"/>
          <w:szCs w:val="32"/>
        </w:rPr>
      </w:pPr>
      <w:r w:rsidRPr="006F219E">
        <w:rPr>
          <w:rFonts w:ascii="仿宋_GB2312" w:eastAsia="仿宋_GB2312" w:hAnsi="宋体" w:cs="宋体" w:hint="eastAsia"/>
          <w:color w:val="303133"/>
          <w:kern w:val="0"/>
          <w:sz w:val="32"/>
          <w:szCs w:val="32"/>
        </w:rPr>
        <w:t>2.优先覆盖技术技能人才急需紧缺、行业需求较大，新职业、新业态、新技术所涉及的领域，优先覆盖当前尚属空白</w:t>
      </w:r>
      <w:proofErr w:type="gramStart"/>
      <w:r w:rsidRPr="006F219E">
        <w:rPr>
          <w:rFonts w:ascii="仿宋_GB2312" w:eastAsia="仿宋_GB2312" w:hAnsi="宋体" w:cs="宋体" w:hint="eastAsia"/>
          <w:color w:val="303133"/>
          <w:kern w:val="0"/>
          <w:sz w:val="32"/>
          <w:szCs w:val="32"/>
        </w:rPr>
        <w:t>或试点</w:t>
      </w:r>
      <w:proofErr w:type="gramEnd"/>
      <w:r w:rsidRPr="006F219E">
        <w:rPr>
          <w:rFonts w:ascii="仿宋_GB2312" w:eastAsia="仿宋_GB2312" w:hAnsi="宋体" w:cs="宋体" w:hint="eastAsia"/>
          <w:color w:val="303133"/>
          <w:kern w:val="0"/>
          <w:sz w:val="32"/>
          <w:szCs w:val="32"/>
        </w:rPr>
        <w:t>证书数量较少领域。</w:t>
      </w:r>
    </w:p>
    <w:p w14:paraId="49AC4566" w14:textId="627ED6BB" w:rsidR="006F219E" w:rsidRPr="006F219E" w:rsidRDefault="006F219E" w:rsidP="006F219E">
      <w:pPr>
        <w:widowControl/>
        <w:spacing w:line="640" w:lineRule="exact"/>
        <w:ind w:firstLineChars="200" w:firstLine="640"/>
        <w:rPr>
          <w:rFonts w:ascii="仿宋_GB2312" w:eastAsia="仿宋_GB2312" w:hAnsi="宋体" w:cs="宋体" w:hint="eastAsia"/>
          <w:color w:val="303133"/>
          <w:kern w:val="0"/>
          <w:sz w:val="32"/>
          <w:szCs w:val="32"/>
        </w:rPr>
      </w:pPr>
      <w:r w:rsidRPr="006F219E">
        <w:rPr>
          <w:rFonts w:ascii="仿宋_GB2312" w:eastAsia="仿宋_GB2312" w:hAnsi="宋体" w:cs="宋体" w:hint="eastAsia"/>
          <w:color w:val="303133"/>
          <w:kern w:val="0"/>
          <w:sz w:val="32"/>
          <w:szCs w:val="32"/>
        </w:rPr>
        <w:t>3.重点结合复工复产、学生就业创业需求，向院校专业点数量多、在校生人数规模大的专业领域倾斜。适当兼顾院校专业点数量较少、在校生人数规模偏小，但国家和社会民生亟需的领域。</w:t>
      </w:r>
    </w:p>
    <w:p w14:paraId="70EF334B" w14:textId="77777777" w:rsidR="006F219E" w:rsidRPr="006F219E" w:rsidRDefault="006F219E" w:rsidP="006F219E">
      <w:pPr>
        <w:widowControl/>
        <w:spacing w:line="640" w:lineRule="exact"/>
        <w:ind w:firstLineChars="200" w:firstLine="643"/>
        <w:rPr>
          <w:rFonts w:ascii="仿宋_GB2312" w:eastAsia="仿宋_GB2312" w:hAnsi="宋体" w:cs="宋体" w:hint="eastAsia"/>
          <w:color w:val="303133"/>
          <w:kern w:val="0"/>
          <w:sz w:val="32"/>
          <w:szCs w:val="32"/>
        </w:rPr>
      </w:pPr>
      <w:r w:rsidRPr="006F219E">
        <w:rPr>
          <w:rFonts w:ascii="仿宋_GB2312" w:eastAsia="仿宋_GB2312" w:hAnsi="宋体" w:cs="宋体" w:hint="eastAsia"/>
          <w:b/>
          <w:bCs/>
          <w:color w:val="303133"/>
          <w:kern w:val="0"/>
          <w:sz w:val="32"/>
          <w:szCs w:val="32"/>
        </w:rPr>
        <w:t>四、关于申报单位所属行业</w:t>
      </w:r>
    </w:p>
    <w:p w14:paraId="238FAAE6" w14:textId="37009C33" w:rsidR="006F219E" w:rsidRPr="006F219E" w:rsidRDefault="006F219E" w:rsidP="006F219E">
      <w:pPr>
        <w:widowControl/>
        <w:spacing w:line="640" w:lineRule="exact"/>
        <w:ind w:firstLineChars="200" w:firstLine="640"/>
        <w:rPr>
          <w:rFonts w:ascii="仿宋_GB2312" w:eastAsia="仿宋_GB2312" w:hAnsi="宋体" w:cs="宋体" w:hint="eastAsia"/>
          <w:color w:val="303133"/>
          <w:kern w:val="0"/>
          <w:sz w:val="32"/>
          <w:szCs w:val="32"/>
        </w:rPr>
      </w:pPr>
      <w:r w:rsidRPr="006F219E">
        <w:rPr>
          <w:rFonts w:ascii="仿宋_GB2312" w:eastAsia="仿宋_GB2312" w:hAnsi="宋体" w:cs="宋体" w:hint="eastAsia"/>
          <w:color w:val="303133"/>
          <w:kern w:val="0"/>
          <w:sz w:val="32"/>
          <w:szCs w:val="32"/>
        </w:rPr>
        <w:t>参考《2017年国民经济行业分类》（GB/T 4754—2017），分为农、林、牧、渔业；采矿业；制造业；电力、热力、燃气及水生产和供应业；建筑业；批发和零售业；交通运输、仓储和邮政业；住宿和餐饮业；信息传输、软件和信息技术服务业；金融业；房地产业；租赁和商务服务业；科学研究和技术服务业；水利、环境和公共设施管理业；居民服务、修理和其他服务业；教育；卫生和社会工作；文化、体育和娱乐业；公共管理、社会保障和社会组织；国际组织等二十个门类。</w:t>
      </w:r>
    </w:p>
    <w:p w14:paraId="599C0DB3" w14:textId="77777777" w:rsidR="006F219E" w:rsidRPr="006F219E" w:rsidRDefault="006F219E" w:rsidP="006F219E">
      <w:pPr>
        <w:widowControl/>
        <w:spacing w:line="640" w:lineRule="exact"/>
        <w:ind w:firstLineChars="200" w:firstLine="643"/>
        <w:rPr>
          <w:rFonts w:ascii="仿宋_GB2312" w:eastAsia="仿宋_GB2312" w:hAnsi="宋体" w:cs="宋体" w:hint="eastAsia"/>
          <w:color w:val="303133"/>
          <w:kern w:val="0"/>
          <w:sz w:val="32"/>
          <w:szCs w:val="32"/>
        </w:rPr>
      </w:pPr>
      <w:r w:rsidRPr="006F219E">
        <w:rPr>
          <w:rFonts w:ascii="仿宋_GB2312" w:eastAsia="仿宋_GB2312" w:hAnsi="宋体" w:cs="宋体" w:hint="eastAsia"/>
          <w:b/>
          <w:bCs/>
          <w:color w:val="303133"/>
          <w:kern w:val="0"/>
          <w:sz w:val="32"/>
          <w:szCs w:val="32"/>
        </w:rPr>
        <w:t>五、关于单位基本情况介绍</w:t>
      </w:r>
    </w:p>
    <w:p w14:paraId="52C66531" w14:textId="2D752952" w:rsidR="006F219E" w:rsidRPr="006F219E" w:rsidRDefault="006F219E" w:rsidP="006F219E">
      <w:pPr>
        <w:widowControl/>
        <w:spacing w:line="640" w:lineRule="exact"/>
        <w:ind w:firstLineChars="200" w:firstLine="640"/>
        <w:rPr>
          <w:rFonts w:ascii="仿宋_GB2312" w:eastAsia="仿宋_GB2312" w:hAnsi="宋体" w:cs="宋体" w:hint="eastAsia"/>
          <w:color w:val="303133"/>
          <w:kern w:val="0"/>
          <w:sz w:val="32"/>
          <w:szCs w:val="32"/>
        </w:rPr>
      </w:pPr>
      <w:r w:rsidRPr="006F219E">
        <w:rPr>
          <w:rFonts w:ascii="仿宋_GB2312" w:eastAsia="仿宋_GB2312" w:hAnsi="宋体" w:cs="宋体" w:hint="eastAsia"/>
          <w:color w:val="303133"/>
          <w:kern w:val="0"/>
          <w:sz w:val="32"/>
          <w:szCs w:val="32"/>
        </w:rPr>
        <w:lastRenderedPageBreak/>
        <w:t>主要描述单位基本情况、单位在行业中的地位或知名度、单位优势与特色等，字数不超过800字。</w:t>
      </w:r>
    </w:p>
    <w:p w14:paraId="2024E87D" w14:textId="77777777" w:rsidR="006F219E" w:rsidRPr="006F219E" w:rsidRDefault="006F219E" w:rsidP="006F219E">
      <w:pPr>
        <w:widowControl/>
        <w:spacing w:line="640" w:lineRule="exact"/>
        <w:ind w:firstLineChars="200" w:firstLine="643"/>
        <w:rPr>
          <w:rFonts w:ascii="仿宋_GB2312" w:eastAsia="仿宋_GB2312" w:hAnsi="宋体" w:cs="宋体" w:hint="eastAsia"/>
          <w:color w:val="303133"/>
          <w:kern w:val="0"/>
          <w:sz w:val="32"/>
          <w:szCs w:val="32"/>
        </w:rPr>
      </w:pPr>
      <w:r w:rsidRPr="006F219E">
        <w:rPr>
          <w:rFonts w:ascii="仿宋_GB2312" w:eastAsia="仿宋_GB2312" w:hAnsi="宋体" w:cs="宋体" w:hint="eastAsia"/>
          <w:b/>
          <w:bCs/>
          <w:color w:val="303133"/>
          <w:kern w:val="0"/>
          <w:sz w:val="32"/>
          <w:szCs w:val="32"/>
        </w:rPr>
        <w:t>六、关于证书开发的可行性与必要性报告</w:t>
      </w:r>
    </w:p>
    <w:p w14:paraId="42F7B52A" w14:textId="02BEEBA3" w:rsidR="006F219E" w:rsidRPr="006F219E" w:rsidRDefault="006F219E" w:rsidP="006F219E">
      <w:pPr>
        <w:widowControl/>
        <w:spacing w:line="640" w:lineRule="exact"/>
        <w:ind w:firstLineChars="200" w:firstLine="640"/>
        <w:rPr>
          <w:rFonts w:ascii="仿宋_GB2312" w:eastAsia="仿宋_GB2312" w:hAnsi="宋体" w:cs="宋体" w:hint="eastAsia"/>
          <w:color w:val="303133"/>
          <w:kern w:val="0"/>
          <w:sz w:val="32"/>
          <w:szCs w:val="32"/>
        </w:rPr>
      </w:pPr>
      <w:r w:rsidRPr="006F219E">
        <w:rPr>
          <w:rFonts w:ascii="仿宋_GB2312" w:eastAsia="仿宋_GB2312" w:hAnsi="宋体" w:cs="宋体" w:hint="eastAsia"/>
          <w:color w:val="303133"/>
          <w:kern w:val="0"/>
          <w:sz w:val="32"/>
          <w:szCs w:val="32"/>
        </w:rPr>
        <w:t>培训评价组织申报时必须提供证书开发的可行性与必要性报告。可从社会需求、人才需求、相关证书现状、所开发证书的基础与条件、龙头企业或知名企业认可情况、专家推荐意见以及职业技能等级标准的科学性、先进性等方面进行分析与论述。</w:t>
      </w:r>
    </w:p>
    <w:p w14:paraId="33EDD71D" w14:textId="77777777" w:rsidR="006F219E" w:rsidRPr="006F219E" w:rsidRDefault="006F219E" w:rsidP="006F219E">
      <w:pPr>
        <w:widowControl/>
        <w:spacing w:line="640" w:lineRule="exact"/>
        <w:ind w:firstLineChars="200" w:firstLine="643"/>
        <w:rPr>
          <w:rFonts w:ascii="仿宋_GB2312" w:eastAsia="仿宋_GB2312" w:hAnsi="宋体" w:cs="宋体" w:hint="eastAsia"/>
          <w:color w:val="303133"/>
          <w:kern w:val="0"/>
          <w:sz w:val="32"/>
          <w:szCs w:val="32"/>
        </w:rPr>
      </w:pPr>
      <w:r w:rsidRPr="006F219E">
        <w:rPr>
          <w:rFonts w:ascii="仿宋_GB2312" w:eastAsia="仿宋_GB2312" w:hAnsi="宋体" w:cs="宋体" w:hint="eastAsia"/>
          <w:b/>
          <w:bCs/>
          <w:color w:val="303133"/>
          <w:kern w:val="0"/>
          <w:sz w:val="32"/>
          <w:szCs w:val="32"/>
        </w:rPr>
        <w:t>七、关于近五年培训与颁证规模的要求</w:t>
      </w:r>
    </w:p>
    <w:p w14:paraId="4662389E" w14:textId="71626C35" w:rsidR="006F219E" w:rsidRPr="006F219E" w:rsidRDefault="006F219E" w:rsidP="006F219E">
      <w:pPr>
        <w:widowControl/>
        <w:spacing w:line="640" w:lineRule="exact"/>
        <w:ind w:firstLineChars="200" w:firstLine="640"/>
        <w:rPr>
          <w:rFonts w:ascii="仿宋_GB2312" w:eastAsia="仿宋_GB2312" w:hAnsi="宋体" w:cs="宋体" w:hint="eastAsia"/>
          <w:color w:val="303133"/>
          <w:kern w:val="0"/>
          <w:sz w:val="32"/>
          <w:szCs w:val="32"/>
        </w:rPr>
      </w:pPr>
      <w:r w:rsidRPr="006F219E">
        <w:rPr>
          <w:rFonts w:ascii="仿宋_GB2312" w:eastAsia="仿宋_GB2312" w:hAnsi="宋体" w:cs="宋体" w:hint="eastAsia"/>
          <w:color w:val="303133"/>
          <w:kern w:val="0"/>
          <w:sz w:val="32"/>
          <w:szCs w:val="32"/>
        </w:rPr>
        <w:t>1.近五年的时限是指2015年至今，其中2015-2019年数据独立计算，2020年截止申报日期前的有关统计并入2019年数据中。</w:t>
      </w:r>
    </w:p>
    <w:p w14:paraId="4122F15F" w14:textId="67DE1C99" w:rsidR="006F219E" w:rsidRPr="006F219E" w:rsidRDefault="006F219E" w:rsidP="006F219E">
      <w:pPr>
        <w:widowControl/>
        <w:spacing w:line="640" w:lineRule="exact"/>
        <w:ind w:firstLineChars="200" w:firstLine="640"/>
        <w:rPr>
          <w:rFonts w:ascii="仿宋_GB2312" w:eastAsia="仿宋_GB2312" w:hAnsi="宋体" w:cs="宋体" w:hint="eastAsia"/>
          <w:color w:val="303133"/>
          <w:kern w:val="0"/>
          <w:sz w:val="32"/>
          <w:szCs w:val="32"/>
        </w:rPr>
      </w:pPr>
      <w:r w:rsidRPr="006F219E">
        <w:rPr>
          <w:rFonts w:ascii="仿宋_GB2312" w:eastAsia="仿宋_GB2312" w:hAnsi="宋体" w:cs="宋体" w:hint="eastAsia"/>
          <w:color w:val="303133"/>
          <w:kern w:val="0"/>
          <w:sz w:val="32"/>
          <w:szCs w:val="32"/>
        </w:rPr>
        <w:t>2.独立培训与合作培训，独立培训应为本单位独立组织开展的培训。合作培训应为与合作院校或其他机构联合开展的培训。与职业院校合作开展培训，“合作院校”是指与本单位签订合作协议的院校。</w:t>
      </w:r>
    </w:p>
    <w:p w14:paraId="74929988" w14:textId="4EFC075A" w:rsidR="006F219E" w:rsidRPr="006F219E" w:rsidRDefault="006F219E" w:rsidP="006F219E">
      <w:pPr>
        <w:widowControl/>
        <w:spacing w:line="640" w:lineRule="exact"/>
        <w:ind w:firstLineChars="200" w:firstLine="640"/>
        <w:rPr>
          <w:rFonts w:ascii="仿宋_GB2312" w:eastAsia="仿宋_GB2312" w:hAnsi="宋体" w:cs="宋体" w:hint="eastAsia"/>
          <w:color w:val="303133"/>
          <w:kern w:val="0"/>
          <w:sz w:val="32"/>
          <w:szCs w:val="32"/>
        </w:rPr>
      </w:pPr>
      <w:r w:rsidRPr="006F219E">
        <w:rPr>
          <w:rFonts w:ascii="仿宋_GB2312" w:eastAsia="仿宋_GB2312" w:hAnsi="宋体" w:cs="宋体" w:hint="eastAsia"/>
          <w:color w:val="303133"/>
          <w:kern w:val="0"/>
          <w:sz w:val="32"/>
          <w:szCs w:val="32"/>
        </w:rPr>
        <w:t>3.颁发的自有证书中的“自有”是指证书及标准等所有权均为本单位。</w:t>
      </w:r>
    </w:p>
    <w:p w14:paraId="3718F64F" w14:textId="77777777" w:rsidR="006F219E" w:rsidRPr="006F219E" w:rsidRDefault="006F219E" w:rsidP="006F219E">
      <w:pPr>
        <w:widowControl/>
        <w:spacing w:line="640" w:lineRule="exact"/>
        <w:ind w:firstLineChars="200" w:firstLine="643"/>
        <w:rPr>
          <w:rFonts w:ascii="仿宋_GB2312" w:eastAsia="仿宋_GB2312" w:hAnsi="宋体" w:cs="宋体" w:hint="eastAsia"/>
          <w:color w:val="303133"/>
          <w:kern w:val="0"/>
          <w:sz w:val="32"/>
          <w:szCs w:val="32"/>
        </w:rPr>
      </w:pPr>
      <w:r w:rsidRPr="006F219E">
        <w:rPr>
          <w:rFonts w:ascii="仿宋_GB2312" w:eastAsia="仿宋_GB2312" w:hAnsi="宋体" w:cs="宋体" w:hint="eastAsia"/>
          <w:b/>
          <w:bCs/>
          <w:color w:val="303133"/>
          <w:kern w:val="0"/>
          <w:sz w:val="32"/>
          <w:szCs w:val="32"/>
        </w:rPr>
        <w:t>八、关于已发证书样式</w:t>
      </w:r>
    </w:p>
    <w:p w14:paraId="53AE10EF" w14:textId="35B2E582" w:rsidR="006F219E" w:rsidRPr="006F219E" w:rsidRDefault="006F219E" w:rsidP="006F219E">
      <w:pPr>
        <w:widowControl/>
        <w:spacing w:line="640" w:lineRule="exact"/>
        <w:ind w:firstLineChars="200" w:firstLine="640"/>
        <w:rPr>
          <w:rFonts w:ascii="仿宋_GB2312" w:eastAsia="仿宋_GB2312" w:hAnsi="宋体" w:cs="宋体" w:hint="eastAsia"/>
          <w:color w:val="303133"/>
          <w:kern w:val="0"/>
          <w:sz w:val="32"/>
          <w:szCs w:val="32"/>
        </w:rPr>
      </w:pPr>
      <w:r w:rsidRPr="006F219E">
        <w:rPr>
          <w:rFonts w:ascii="仿宋_GB2312" w:eastAsia="仿宋_GB2312" w:hAnsi="宋体" w:cs="宋体" w:hint="eastAsia"/>
          <w:color w:val="303133"/>
          <w:kern w:val="0"/>
          <w:sz w:val="32"/>
          <w:szCs w:val="32"/>
        </w:rPr>
        <w:t>证书样式是指申报单位已发证书的样式，可以是颁发的合作单位的证书，也可以是自有证书。</w:t>
      </w:r>
    </w:p>
    <w:p w14:paraId="57CC91AA" w14:textId="77777777" w:rsidR="006F219E" w:rsidRPr="006F219E" w:rsidRDefault="006F219E" w:rsidP="006F219E">
      <w:pPr>
        <w:widowControl/>
        <w:spacing w:line="640" w:lineRule="exact"/>
        <w:ind w:firstLineChars="200" w:firstLine="643"/>
        <w:rPr>
          <w:rFonts w:ascii="仿宋_GB2312" w:eastAsia="仿宋_GB2312" w:hAnsi="宋体" w:cs="宋体" w:hint="eastAsia"/>
          <w:color w:val="303133"/>
          <w:kern w:val="0"/>
          <w:sz w:val="32"/>
          <w:szCs w:val="32"/>
        </w:rPr>
      </w:pPr>
      <w:r w:rsidRPr="006F219E">
        <w:rPr>
          <w:rFonts w:ascii="仿宋_GB2312" w:eastAsia="仿宋_GB2312" w:hAnsi="宋体" w:cs="宋体" w:hint="eastAsia"/>
          <w:b/>
          <w:bCs/>
          <w:color w:val="303133"/>
          <w:kern w:val="0"/>
          <w:sz w:val="32"/>
          <w:szCs w:val="32"/>
        </w:rPr>
        <w:lastRenderedPageBreak/>
        <w:t>九、关于职业技能等级标准</w:t>
      </w:r>
    </w:p>
    <w:p w14:paraId="5DFD15BA" w14:textId="2B1B6F97" w:rsidR="006F219E" w:rsidRPr="006F219E" w:rsidRDefault="006F219E" w:rsidP="006F219E">
      <w:pPr>
        <w:widowControl/>
        <w:spacing w:line="640" w:lineRule="exact"/>
        <w:ind w:firstLineChars="200" w:firstLine="640"/>
        <w:rPr>
          <w:rFonts w:ascii="仿宋_GB2312" w:eastAsia="仿宋_GB2312" w:hAnsi="宋体" w:cs="宋体" w:hint="eastAsia"/>
          <w:color w:val="303133"/>
          <w:kern w:val="0"/>
          <w:sz w:val="32"/>
          <w:szCs w:val="32"/>
        </w:rPr>
      </w:pPr>
      <w:r w:rsidRPr="006F219E">
        <w:rPr>
          <w:rFonts w:ascii="仿宋_GB2312" w:eastAsia="仿宋_GB2312" w:hAnsi="宋体" w:cs="宋体" w:hint="eastAsia"/>
          <w:color w:val="303133"/>
          <w:kern w:val="0"/>
          <w:sz w:val="32"/>
          <w:szCs w:val="32"/>
        </w:rPr>
        <w:t>职业技能等级标准可参考国家职业教育指导咨询委员会公布的《职业技能等级标准开发指南（试行）》进行开发，同时需要提供专家对职业技能等级标准的论证推荐意见。</w:t>
      </w:r>
    </w:p>
    <w:p w14:paraId="51375AC9" w14:textId="77777777" w:rsidR="006F219E" w:rsidRPr="006F219E" w:rsidRDefault="006F219E" w:rsidP="006F219E">
      <w:pPr>
        <w:widowControl/>
        <w:spacing w:line="640" w:lineRule="exact"/>
        <w:ind w:firstLineChars="200" w:firstLine="643"/>
        <w:rPr>
          <w:rFonts w:ascii="仿宋_GB2312" w:eastAsia="仿宋_GB2312" w:hAnsi="宋体" w:cs="宋体" w:hint="eastAsia"/>
          <w:color w:val="303133"/>
          <w:kern w:val="0"/>
          <w:sz w:val="32"/>
          <w:szCs w:val="32"/>
        </w:rPr>
      </w:pPr>
      <w:r w:rsidRPr="006F219E">
        <w:rPr>
          <w:rFonts w:ascii="仿宋_GB2312" w:eastAsia="仿宋_GB2312" w:hAnsi="宋体" w:cs="宋体" w:hint="eastAsia"/>
          <w:b/>
          <w:bCs/>
          <w:color w:val="303133"/>
          <w:kern w:val="0"/>
          <w:sz w:val="32"/>
          <w:szCs w:val="32"/>
        </w:rPr>
        <w:t>十、关于与申报证书配套的培训教材</w:t>
      </w:r>
    </w:p>
    <w:p w14:paraId="53A29F2B" w14:textId="5694B2A5" w:rsidR="006F219E" w:rsidRPr="006F219E" w:rsidRDefault="006F219E" w:rsidP="006F219E">
      <w:pPr>
        <w:widowControl/>
        <w:spacing w:line="640" w:lineRule="exact"/>
        <w:ind w:firstLineChars="200" w:firstLine="640"/>
        <w:rPr>
          <w:rFonts w:ascii="仿宋_GB2312" w:eastAsia="仿宋_GB2312" w:hAnsi="宋体" w:cs="宋体" w:hint="eastAsia"/>
          <w:color w:val="303133"/>
          <w:kern w:val="0"/>
          <w:sz w:val="32"/>
          <w:szCs w:val="32"/>
        </w:rPr>
      </w:pPr>
      <w:r w:rsidRPr="006F219E">
        <w:rPr>
          <w:rFonts w:ascii="仿宋_GB2312" w:eastAsia="仿宋_GB2312" w:hAnsi="宋体" w:cs="宋体" w:hint="eastAsia"/>
          <w:color w:val="303133"/>
          <w:kern w:val="0"/>
          <w:sz w:val="32"/>
          <w:szCs w:val="32"/>
        </w:rPr>
        <w:t>培训教材是指已正式出版的教材，要填写“教材名称”、“ISBN号”、“出版社”、“出版日期”、“教材知识产权归属”等信息。在申报时，要上传“培训教材支撑材料”（需扫描上传教材封面、版权页、前言、目录、体现主要业务内容的部分章节）。</w:t>
      </w:r>
    </w:p>
    <w:p w14:paraId="20C11FC5" w14:textId="77777777" w:rsidR="006F219E" w:rsidRPr="006F219E" w:rsidRDefault="006F219E" w:rsidP="006F219E">
      <w:pPr>
        <w:widowControl/>
        <w:spacing w:line="640" w:lineRule="exact"/>
        <w:ind w:firstLineChars="200" w:firstLine="643"/>
        <w:rPr>
          <w:rFonts w:ascii="仿宋_GB2312" w:eastAsia="仿宋_GB2312" w:hAnsi="宋体" w:cs="宋体" w:hint="eastAsia"/>
          <w:color w:val="303133"/>
          <w:kern w:val="0"/>
          <w:sz w:val="32"/>
          <w:szCs w:val="32"/>
        </w:rPr>
      </w:pPr>
      <w:r w:rsidRPr="006F219E">
        <w:rPr>
          <w:rFonts w:ascii="仿宋_GB2312" w:eastAsia="仿宋_GB2312" w:hAnsi="宋体" w:cs="宋体" w:hint="eastAsia"/>
          <w:b/>
          <w:bCs/>
          <w:color w:val="303133"/>
          <w:kern w:val="0"/>
          <w:sz w:val="32"/>
          <w:szCs w:val="32"/>
        </w:rPr>
        <w:t>十一、关于申报条件中自有场地及设施设备情况</w:t>
      </w:r>
    </w:p>
    <w:p w14:paraId="2BEC98AB" w14:textId="21964606" w:rsidR="006F219E" w:rsidRPr="006F219E" w:rsidRDefault="006F219E" w:rsidP="006F219E">
      <w:pPr>
        <w:widowControl/>
        <w:spacing w:line="640" w:lineRule="exact"/>
        <w:ind w:firstLineChars="200" w:firstLine="640"/>
        <w:rPr>
          <w:rFonts w:ascii="仿宋_GB2312" w:eastAsia="仿宋_GB2312" w:hAnsi="宋体" w:cs="宋体" w:hint="eastAsia"/>
          <w:color w:val="303133"/>
          <w:kern w:val="0"/>
          <w:sz w:val="32"/>
          <w:szCs w:val="32"/>
        </w:rPr>
      </w:pPr>
      <w:r w:rsidRPr="006F219E">
        <w:rPr>
          <w:rFonts w:ascii="仿宋_GB2312" w:eastAsia="仿宋_GB2312" w:hAnsi="宋体" w:cs="宋体" w:hint="eastAsia"/>
          <w:color w:val="303133"/>
          <w:kern w:val="0"/>
          <w:sz w:val="32"/>
          <w:szCs w:val="32"/>
        </w:rPr>
        <w:t>自有场地及设施设备主要指到申报提交日期为止，所有权属为申报单位的场地及设施设备等。申报单位租赁或所有权属合作单位的场地及设施设备不在填报范围内。</w:t>
      </w:r>
    </w:p>
    <w:p w14:paraId="2EA99244" w14:textId="77777777" w:rsidR="006F219E" w:rsidRPr="006F219E" w:rsidRDefault="006F219E" w:rsidP="006F219E">
      <w:pPr>
        <w:widowControl/>
        <w:spacing w:line="640" w:lineRule="exact"/>
        <w:ind w:firstLineChars="200" w:firstLine="643"/>
        <w:rPr>
          <w:rFonts w:ascii="仿宋_GB2312" w:eastAsia="仿宋_GB2312" w:hAnsi="宋体" w:cs="宋体" w:hint="eastAsia"/>
          <w:color w:val="303133"/>
          <w:kern w:val="0"/>
          <w:sz w:val="32"/>
          <w:szCs w:val="32"/>
        </w:rPr>
      </w:pPr>
      <w:r w:rsidRPr="006F219E">
        <w:rPr>
          <w:rFonts w:ascii="仿宋_GB2312" w:eastAsia="仿宋_GB2312" w:hAnsi="宋体" w:cs="宋体" w:hint="eastAsia"/>
          <w:b/>
          <w:bCs/>
          <w:color w:val="303133"/>
          <w:kern w:val="0"/>
          <w:sz w:val="32"/>
          <w:szCs w:val="32"/>
        </w:rPr>
        <w:t>十二、关于申报条件中师资团队</w:t>
      </w:r>
    </w:p>
    <w:p w14:paraId="3A5D12BF" w14:textId="1D09251B" w:rsidR="006F219E" w:rsidRPr="006F219E" w:rsidRDefault="006F219E" w:rsidP="006F219E">
      <w:pPr>
        <w:widowControl/>
        <w:spacing w:line="640" w:lineRule="exact"/>
        <w:ind w:firstLineChars="200" w:firstLine="640"/>
        <w:rPr>
          <w:rFonts w:ascii="仿宋_GB2312" w:eastAsia="仿宋_GB2312" w:hAnsi="宋体" w:cs="宋体" w:hint="eastAsia"/>
          <w:color w:val="303133"/>
          <w:kern w:val="0"/>
          <w:sz w:val="32"/>
          <w:szCs w:val="32"/>
        </w:rPr>
      </w:pPr>
      <w:r w:rsidRPr="006F219E">
        <w:rPr>
          <w:rFonts w:ascii="仿宋_GB2312" w:eastAsia="仿宋_GB2312" w:hAnsi="宋体" w:cs="宋体" w:hint="eastAsia"/>
          <w:color w:val="303133"/>
          <w:kern w:val="0"/>
          <w:sz w:val="32"/>
          <w:szCs w:val="32"/>
        </w:rPr>
        <w:t>师资团队是指如申报单位被确定为培训评价组织，未来对1+X试点院校教师开展培训的专兼职师资团队。应由三部分组成：申报单位专职的专业技术人员或培训师、申报单位兼职的行业企业专家、院校教师。</w:t>
      </w:r>
    </w:p>
    <w:p w14:paraId="1FA4ED46" w14:textId="77777777" w:rsidR="006F219E" w:rsidRPr="006F219E" w:rsidRDefault="006F219E" w:rsidP="006F219E">
      <w:pPr>
        <w:widowControl/>
        <w:spacing w:line="640" w:lineRule="exact"/>
        <w:ind w:firstLineChars="200" w:firstLine="640"/>
        <w:rPr>
          <w:rFonts w:ascii="仿宋_GB2312" w:eastAsia="仿宋_GB2312" w:hAnsi="宋体" w:cs="宋体" w:hint="eastAsia"/>
          <w:color w:val="303133"/>
          <w:kern w:val="0"/>
          <w:sz w:val="32"/>
          <w:szCs w:val="32"/>
        </w:rPr>
      </w:pPr>
      <w:r w:rsidRPr="006F219E">
        <w:rPr>
          <w:rFonts w:ascii="仿宋_GB2312" w:eastAsia="仿宋_GB2312" w:hAnsi="宋体" w:cs="宋体" w:hint="eastAsia"/>
          <w:color w:val="303133"/>
          <w:kern w:val="0"/>
          <w:sz w:val="32"/>
          <w:szCs w:val="32"/>
        </w:rPr>
        <w:t>团队建设机制是指专职与兼职结构优化措施、专家聘请方式和师资团队建设激励机制等。</w:t>
      </w:r>
    </w:p>
    <w:p w14:paraId="152F5FA3" w14:textId="77777777" w:rsidR="006F219E" w:rsidRPr="006F219E" w:rsidRDefault="006F219E" w:rsidP="006F219E">
      <w:pPr>
        <w:widowControl/>
        <w:spacing w:line="640" w:lineRule="exact"/>
        <w:ind w:firstLineChars="200" w:firstLine="643"/>
        <w:rPr>
          <w:rFonts w:ascii="仿宋_GB2312" w:eastAsia="仿宋_GB2312" w:hAnsi="宋体" w:cs="宋体" w:hint="eastAsia"/>
          <w:color w:val="303133"/>
          <w:kern w:val="0"/>
          <w:sz w:val="32"/>
          <w:szCs w:val="32"/>
        </w:rPr>
      </w:pPr>
      <w:r w:rsidRPr="006F219E">
        <w:rPr>
          <w:rFonts w:ascii="仿宋_GB2312" w:eastAsia="仿宋_GB2312" w:hAnsi="宋体" w:cs="宋体" w:hint="eastAsia"/>
          <w:b/>
          <w:bCs/>
          <w:color w:val="303133"/>
          <w:kern w:val="0"/>
          <w:sz w:val="32"/>
          <w:szCs w:val="32"/>
        </w:rPr>
        <w:lastRenderedPageBreak/>
        <w:t>十三、关于申报表中“下一步工作方案”的有关内容</w:t>
      </w:r>
    </w:p>
    <w:p w14:paraId="5574B573" w14:textId="02E136E2" w:rsidR="006F219E" w:rsidRPr="006F219E" w:rsidRDefault="006F219E" w:rsidP="006F219E">
      <w:pPr>
        <w:widowControl/>
        <w:spacing w:line="640" w:lineRule="exact"/>
        <w:ind w:firstLineChars="200" w:firstLine="640"/>
        <w:rPr>
          <w:rFonts w:ascii="仿宋_GB2312" w:eastAsia="仿宋_GB2312" w:hAnsi="宋体" w:cs="宋体" w:hint="eastAsia"/>
          <w:color w:val="303133"/>
          <w:kern w:val="0"/>
          <w:sz w:val="32"/>
          <w:szCs w:val="32"/>
        </w:rPr>
      </w:pPr>
      <w:r w:rsidRPr="006F219E">
        <w:rPr>
          <w:rFonts w:ascii="仿宋_GB2312" w:eastAsia="仿宋_GB2312" w:hAnsi="宋体" w:cs="宋体" w:hint="eastAsia"/>
          <w:color w:val="303133"/>
          <w:kern w:val="0"/>
          <w:sz w:val="32"/>
          <w:szCs w:val="32"/>
        </w:rPr>
        <w:t>如申报单位被确定为培训评价组织，需考虑下一步如何开展职业技能等级证书试点工作。工作方案主要包括职业技能等级标准进一步完善、学习资源开发、师资培训、试点工作条件保障、准备开展试点的院校数量及试点学生规模和考核规模、考核站点建设、考核实施、考核费用测算等内容。考核费用测算可参考教育部职业技术教育中心研究所发布的《关于在院校实施的职业技能等级证书考核成本上限设置方案的公告》的有关内容。</w:t>
      </w:r>
    </w:p>
    <w:p w14:paraId="031A1794" w14:textId="77777777" w:rsidR="00067DE9" w:rsidRPr="006F219E" w:rsidRDefault="00067DE9" w:rsidP="006F219E">
      <w:pPr>
        <w:spacing w:line="640" w:lineRule="exact"/>
        <w:ind w:firstLineChars="200" w:firstLine="640"/>
        <w:rPr>
          <w:rFonts w:ascii="仿宋_GB2312" w:eastAsia="仿宋_GB2312" w:hint="eastAsia"/>
          <w:sz w:val="32"/>
          <w:szCs w:val="32"/>
        </w:rPr>
      </w:pPr>
    </w:p>
    <w:sectPr w:rsidR="00067DE9" w:rsidRPr="006F219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3780F5" w14:textId="77777777" w:rsidR="0080709E" w:rsidRDefault="0080709E" w:rsidP="006F219E">
      <w:r>
        <w:separator/>
      </w:r>
    </w:p>
  </w:endnote>
  <w:endnote w:type="continuationSeparator" w:id="0">
    <w:p w14:paraId="01F27C86" w14:textId="77777777" w:rsidR="0080709E" w:rsidRDefault="0080709E" w:rsidP="006F21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Helvetica">
    <w:panose1 w:val="020B0604020202020204"/>
    <w:charset w:val="00"/>
    <w:family w:val="swiss"/>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1561E9" w14:textId="77777777" w:rsidR="0080709E" w:rsidRDefault="0080709E" w:rsidP="006F219E">
      <w:r>
        <w:separator/>
      </w:r>
    </w:p>
  </w:footnote>
  <w:footnote w:type="continuationSeparator" w:id="0">
    <w:p w14:paraId="4314D972" w14:textId="77777777" w:rsidR="0080709E" w:rsidRDefault="0080709E" w:rsidP="006F21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DE9"/>
    <w:rsid w:val="00067DE9"/>
    <w:rsid w:val="006F219E"/>
    <w:rsid w:val="008070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3D6EC0"/>
  <w15:chartTrackingRefBased/>
  <w15:docId w15:val="{B4A4A3C0-0399-4603-8A1A-FFAEA2F46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link w:val="20"/>
    <w:uiPriority w:val="9"/>
    <w:qFormat/>
    <w:rsid w:val="006F219E"/>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F219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F219E"/>
    <w:rPr>
      <w:sz w:val="18"/>
      <w:szCs w:val="18"/>
    </w:rPr>
  </w:style>
  <w:style w:type="paragraph" w:styleId="a5">
    <w:name w:val="footer"/>
    <w:basedOn w:val="a"/>
    <w:link w:val="a6"/>
    <w:uiPriority w:val="99"/>
    <w:unhideWhenUsed/>
    <w:rsid w:val="006F219E"/>
    <w:pPr>
      <w:tabs>
        <w:tab w:val="center" w:pos="4153"/>
        <w:tab w:val="right" w:pos="8306"/>
      </w:tabs>
      <w:snapToGrid w:val="0"/>
      <w:jc w:val="left"/>
    </w:pPr>
    <w:rPr>
      <w:sz w:val="18"/>
      <w:szCs w:val="18"/>
    </w:rPr>
  </w:style>
  <w:style w:type="character" w:customStyle="1" w:styleId="a6">
    <w:name w:val="页脚 字符"/>
    <w:basedOn w:val="a0"/>
    <w:link w:val="a5"/>
    <w:uiPriority w:val="99"/>
    <w:rsid w:val="006F219E"/>
    <w:rPr>
      <w:sz w:val="18"/>
      <w:szCs w:val="18"/>
    </w:rPr>
  </w:style>
  <w:style w:type="character" w:customStyle="1" w:styleId="20">
    <w:name w:val="标题 2 字符"/>
    <w:basedOn w:val="a0"/>
    <w:link w:val="2"/>
    <w:uiPriority w:val="9"/>
    <w:rsid w:val="006F219E"/>
    <w:rPr>
      <w:rFonts w:ascii="宋体" w:eastAsia="宋体" w:hAnsi="宋体" w:cs="宋体"/>
      <w:b/>
      <w:bCs/>
      <w:kern w:val="0"/>
      <w:sz w:val="36"/>
      <w:szCs w:val="36"/>
    </w:rPr>
  </w:style>
  <w:style w:type="paragraph" w:styleId="a7">
    <w:name w:val="Normal (Web)"/>
    <w:basedOn w:val="a"/>
    <w:uiPriority w:val="99"/>
    <w:semiHidden/>
    <w:unhideWhenUsed/>
    <w:rsid w:val="006F219E"/>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6F219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0768717">
      <w:bodyDiv w:val="1"/>
      <w:marLeft w:val="0"/>
      <w:marRight w:val="0"/>
      <w:marTop w:val="0"/>
      <w:marBottom w:val="0"/>
      <w:divBdr>
        <w:top w:val="none" w:sz="0" w:space="0" w:color="auto"/>
        <w:left w:val="none" w:sz="0" w:space="0" w:color="auto"/>
        <w:bottom w:val="none" w:sz="0" w:space="0" w:color="auto"/>
        <w:right w:val="none" w:sz="0" w:space="0" w:color="auto"/>
      </w:divBdr>
      <w:divsChild>
        <w:div w:id="961692313">
          <w:marLeft w:val="0"/>
          <w:marRight w:val="0"/>
          <w:marTop w:val="0"/>
          <w:marBottom w:val="0"/>
          <w:divBdr>
            <w:top w:val="none" w:sz="0" w:space="0" w:color="auto"/>
            <w:left w:val="none" w:sz="0" w:space="0" w:color="auto"/>
            <w:bottom w:val="none" w:sz="0" w:space="0" w:color="auto"/>
            <w:right w:val="none" w:sz="0" w:space="0" w:color="auto"/>
          </w:divBdr>
        </w:div>
        <w:div w:id="360011519">
          <w:marLeft w:val="0"/>
          <w:marRight w:val="0"/>
          <w:marTop w:val="3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BE8CE"/>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298</Words>
  <Characters>1699</Characters>
  <Application>Microsoft Office Word</Application>
  <DocSecurity>0</DocSecurity>
  <Lines>14</Lines>
  <Paragraphs>3</Paragraphs>
  <ScaleCrop>false</ScaleCrop>
  <Company/>
  <LinksUpToDate>false</LinksUpToDate>
  <CharactersWithSpaces>1994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dc:creator>
  <cp:keywords/>
  <dc:description/>
  <cp:lastModifiedBy>Office</cp:lastModifiedBy>
  <cp:revision>2</cp:revision>
  <dcterms:created xsi:type="dcterms:W3CDTF">2021-08-16T02:33:00Z</dcterms:created>
  <dcterms:modified xsi:type="dcterms:W3CDTF">2021-08-16T02:35:00Z</dcterms:modified>
</cp:coreProperties>
</file>